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12" w:rsidRPr="007D0712" w:rsidRDefault="007D0712" w:rsidP="007D0712">
      <w:pPr>
        <w:spacing w:before="120" w:after="120" w:line="240" w:lineRule="auto"/>
        <w:jc w:val="center"/>
        <w:rPr>
          <w:rFonts w:ascii="Arial" w:eastAsia="Times New Roman" w:hAnsi="Arial" w:cs="Arial"/>
          <w:szCs w:val="22"/>
        </w:rPr>
      </w:pPr>
      <w:r w:rsidRPr="007D0712">
        <w:rPr>
          <w:rFonts w:ascii="TH SarabunPSK" w:eastAsia="Times New Roman" w:hAnsi="TH SarabunPSK" w:cs="TH SarabunPSK"/>
          <w:b/>
          <w:bCs/>
          <w:sz w:val="36"/>
          <w:szCs w:val="32"/>
          <w:u w:val="single"/>
          <w:cs/>
        </w:rPr>
        <w:t>มาตรการประหยัดไฟฟ้า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เครื่องปรับอากาศ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3200400" cy="2133600"/>
            <wp:effectExtent l="19050" t="0" r="0" b="0"/>
            <wp:docPr id="1" name="Picture 1" descr="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12" w:rsidRDefault="007D0712" w:rsidP="007D0712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ห้องทำงานเปิดเครื่องปรับอากาศเวลา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9.00– 11.50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น. และ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 13.00 – 16.20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น. ปิดเครื่องปรับอากาศเวลา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11.50 -13.00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น.</w:t>
      </w:r>
      <w:r w:rsidRPr="007D0712">
        <w:rPr>
          <w:rFonts w:ascii="TH SarabunPSK" w:eastAsia="Times New Roman" w:hAnsi="TH SarabunPSK" w:cs="TH SarabunPSK"/>
          <w:sz w:val="32"/>
          <w:szCs w:val="32"/>
        </w:rPr>
        <w:t> </w:t>
      </w:r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>2. 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ปิดเครื่องปรับอากาศทุกครั้ง หากไม่มีผู้ใดอยู่ในห้อง เกิน</w:t>
      </w:r>
      <w:r w:rsidRPr="007D0712">
        <w:rPr>
          <w:rFonts w:ascii="TH SarabunPSK" w:eastAsia="Times New Roman" w:hAnsi="TH SarabunPSK" w:cs="TH SarabunPSK"/>
          <w:sz w:val="32"/>
          <w:szCs w:val="32"/>
        </w:rPr>
        <w:t> </w:t>
      </w:r>
      <w:proofErr w:type="gramStart"/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ชั่วโมง</w:t>
      </w:r>
      <w:r w:rsidRPr="007D0712">
        <w:rPr>
          <w:rFonts w:ascii="TH SarabunPSK" w:eastAsia="Times New Roman" w:hAnsi="TH SarabunPSK" w:cs="TH SarabunPSK"/>
          <w:sz w:val="32"/>
          <w:szCs w:val="32"/>
        </w:rPr>
        <w:br/>
        <w:t>3.</w:t>
      </w:r>
      <w:proofErr w:type="gramEnd"/>
      <w:r w:rsidRPr="007D0712">
        <w:rPr>
          <w:rFonts w:ascii="TH SarabunPSK" w:eastAsia="Times New Roman" w:hAnsi="TH SarabunPSK" w:cs="TH SarabunPSK"/>
          <w:sz w:val="32"/>
          <w:szCs w:val="32"/>
        </w:rPr>
        <w:t>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ห้องทำงาน สำนักงานตั้งอุณหภูมิเครื่องปรับอากาศที่ </w:t>
      </w:r>
      <w:proofErr w:type="gramStart"/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25-26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องศาเซลเซียส</w:t>
      </w:r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>4.</w:t>
      </w:r>
      <w:proofErr w:type="gramEnd"/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ทำความสะอาดแผ่นกรองอากาศทุก</w:t>
      </w:r>
      <w:r w:rsidRPr="007D0712">
        <w:rPr>
          <w:rFonts w:ascii="TH SarabunPSK" w:eastAsia="Times New Roman" w:hAnsi="TH SarabunPSK" w:cs="TH SarabunPSK"/>
          <w:sz w:val="32"/>
          <w:szCs w:val="32"/>
        </w:rPr>
        <w:t> </w:t>
      </w:r>
      <w:proofErr w:type="gramStart"/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เดือนและล้างเครื่องปรับอากาศทุก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>5.</w:t>
      </w:r>
      <w:proofErr w:type="gramEnd"/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ห้องประชุมขนาดเล็กเปิดเครื่องปรับอากาศก่อนการประชุมประมาณ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 10 - 15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นาที และเมื่อเลิกการประชุมให้ปิดเครื่องปรับอากาศทันที</w:t>
      </w:r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ห้องประชุมขนาดใหญ่เปิดเครื่องปรับอากาศก่อนการประชุมประมาณ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 25 - 30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นาที และเมื่อเลิกการประชุมให้ปิดเครื่องปรับอากาศทันที</w:t>
      </w:r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เปลี่ยนเครื่องปรับอากาศที่มีอายุใช้งานเกิน</w:t>
      </w:r>
      <w:r w:rsidRPr="007D0712">
        <w:rPr>
          <w:rFonts w:ascii="TH SarabunPSK" w:eastAsia="Times New Roman" w:hAnsi="TH SarabunPSK" w:cs="TH SarabunPSK"/>
          <w:sz w:val="32"/>
          <w:szCs w:val="32"/>
        </w:rPr>
        <w:t> </w:t>
      </w:r>
      <w:proofErr w:type="gramStart"/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ปี เป็นชนิดประหยัดพลังงาน</w:t>
      </w:r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>8.</w:t>
      </w:r>
      <w:proofErr w:type="gramEnd"/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ติดตั้งกิโลวัตต์</w:t>
      </w:r>
      <w:proofErr w:type="spellStart"/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อาวร์</w:t>
      </w:r>
      <w:proofErr w:type="spellEnd"/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มิเตอร์เพิ่มเติมเพื่อข้อมูลที่ละเอียด ชัดเจนมากขึ้น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ไฟฟ้าแสงสว่าง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3076575" cy="2047875"/>
            <wp:effectExtent l="19050" t="0" r="9525" b="0"/>
            <wp:docPr id="2" name="Picture 2" descr="f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ปิดไฟทันทีทุกครั้งเมื่อเลิกใช้งานหรือไม่มีผู้ใดใช้งานห้อง/พื้นที่นั้นนานเกิน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นาที</w:t>
      </w:r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เปิดไฟเฉพาะดวงที่จำเป็น ใช้แสงธรรมชาติมากขึ้น ติดตั้ง</w:t>
      </w:r>
      <w:r w:rsidRPr="007D0712">
        <w:rPr>
          <w:rFonts w:ascii="TH SarabunPSK" w:eastAsia="Times New Roman" w:hAnsi="TH SarabunPSK" w:cs="TH SarabunPSK"/>
          <w:sz w:val="32"/>
          <w:szCs w:val="32"/>
        </w:rPr>
        <w:t> Motion Sensor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ห้องน้ำและทางเดิน</w:t>
      </w:r>
      <w:r w:rsidRPr="007D0712">
        <w:rPr>
          <w:rFonts w:ascii="Times New Roman" w:eastAsia="Times New Roman" w:hAnsi="Times New Roman" w:cs="Times New Roman"/>
          <w:sz w:val="24"/>
          <w:szCs w:val="24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3.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ปิดไฟบริเวณทางเดินและโถงเวลา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12.00 - 13.00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น.และเวลา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 17.00 – 08.00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น.</w:t>
      </w:r>
      <w:r w:rsidRPr="007D0712">
        <w:rPr>
          <w:rFonts w:ascii="TH SarabunPSK" w:eastAsia="Times New Roman" w:hAnsi="TH SarabunPSK" w:cs="TH SarabunPSK"/>
          <w:sz w:val="32"/>
          <w:szCs w:val="32"/>
        </w:rPr>
        <w:t> </w:t>
      </w:r>
      <w:r w:rsidRPr="007D0712">
        <w:rPr>
          <w:rFonts w:ascii="Times New Roman" w:eastAsia="Times New Roman" w:hAnsi="Times New Roman" w:cs="Times New Roman"/>
          <w:sz w:val="24"/>
          <w:szCs w:val="24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>4.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ทำความสะอาดโคม หลอดไฟ และแผ่นสะท้อนแสงในโคม ทุก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 4 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เดือน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5. 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ใช้หลอดไฟฟ้าประหยัดพลังงานทุกครั้งเมื่อมีการเปลี่ยนหลอดไฟฟ้าใหม่</w:t>
      </w:r>
    </w:p>
    <w:p w:rsidR="007D0712" w:rsidRPr="007D0712" w:rsidRDefault="007D0712" w:rsidP="007D0712">
      <w:pPr>
        <w:spacing w:after="0" w:line="315" w:lineRule="atLeast"/>
        <w:ind w:left="57" w:hanging="108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เปลี่ยนโคมไฟเป็นแบบที่มีประสิทธิภาพสูง ลดจำนวนโคมไฟและหลอดไฟ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ติดตั้งสวิทซ์ควบคุมหลอดไฟเพิ่ม ให้ควบคุมจำนวนหลอดและพื้นที่น้อยลง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เครื่องใช้สำนักงาน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247900" cy="2038350"/>
            <wp:effectExtent l="19050" t="0" r="0" b="0"/>
            <wp:docPr id="3" name="Picture 3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u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Arial" w:eastAsia="Times New Roman" w:hAnsi="Arial" w:cs="Arial"/>
          <w:sz w:val="21"/>
          <w:szCs w:val="21"/>
        </w:rPr>
        <w:t> </w: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1. 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ปิดเครื่องคอมพิวเตอร์ เมื่อไม่ใช้งานเวลา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12.00 - 13.00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น.</w:t>
      </w:r>
      <w:r w:rsidRPr="007D0712">
        <w:rPr>
          <w:rFonts w:ascii="TH SarabunPSK" w:eastAsia="Times New Roman" w:hAnsi="TH SarabunPSK" w:cs="TH SarabunPSK"/>
          <w:sz w:val="32"/>
          <w:szCs w:val="32"/>
        </w:rPr>
        <w:t>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และหลังเลิกใช้งานให้ถอดปลั๊กไฟ และปิดเครื่องสำรองไฟ</w: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2. 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ปิดจอภาพคอมพิวเตอร์เมื่อไม่ได้ใช้งานนานเกิน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นาทีและปิดเครื่องพิมพ์เมื่อไม่ใช้งาน</w: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3. 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เครื่องถ่ายเอกสารกดปุ่มพัก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</w:rPr>
        <w:t> (standby mode) 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เมื่อใช้งานเสร็จ และหากเครื่องมีระบบปิดเครื่องอัตโนมัติ ควรตั้งเวลาหน่วง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 30 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นาที ก่อนเข้าสู่ระบบประหยัดพลังงาน</w: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เครื่องใช้ไฟฟ้า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381250" cy="2943225"/>
            <wp:effectExtent l="19050" t="0" r="0" b="0"/>
            <wp:docPr id="4" name="Picture 4" descr="f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ปิดพัดลมและเครื่องใช้ไฟฟ้าทุกชนิด ทุกครั้งเมื่อเลิกใช้งาน</w: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2.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กาต้มน้ำร้อนเสียบปลั๊กก่อนใช้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10 - 15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นาทีถอดปลั๊กทุกครั้งเมื่อเลิกใช้</w: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ถอดปลั๊กเครื่องใช้ไฟฟ้าทุกชนิดที่ไม่มีความจำเป็นต้องใช้เมื่อเลิกงาน</w: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ลิฟต์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352550" cy="1352550"/>
            <wp:effectExtent l="19050" t="0" r="0" b="0"/>
            <wp:docPr id="5" name="Picture 5" descr="band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da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12" w:rsidRPr="007D0712" w:rsidRDefault="007D0712" w:rsidP="007D0712">
      <w:pPr>
        <w:spacing w:before="120" w:after="12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1. 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ติดป้ายรณรงค์ประหยัดพลังงานใช้บันไดแทนลิฟต์เมื่อขึ้น-ลงชั้นเดียว</w:t>
      </w:r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>2. 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ปิดลิฟต์ตัวที่สอง เวลา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17.00 – 08.00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น</w:t>
      </w:r>
      <w:proofErr w:type="gramStart"/>
      <w:r w:rsidRPr="007D0712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ตรวจเช็คบำรุงรักษาให้อยู่ในสภาพดีพร้อมใช้อยู่เสมอ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ทุก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 1 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เดือน</w:t>
      </w:r>
    </w:p>
    <w:p w:rsidR="007D0712" w:rsidRPr="007D0712" w:rsidRDefault="007D0712" w:rsidP="007D0712">
      <w:pPr>
        <w:spacing w:before="120" w:after="12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b/>
          <w:bCs/>
          <w:spacing w:val="-4"/>
          <w:sz w:val="32"/>
          <w:u w:val="single"/>
          <w:cs/>
        </w:rPr>
        <w:t>มาตรการประหยัดน้ำมัน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Arial" w:eastAsia="Times New Roman" w:hAnsi="Arial" w:cs="Arial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บำรุงรักษารถยนต์ให้อยู่ในสภาพดีอยู่เสมอ เช่น ตรวจเช็คลมยาง น้ำมันเครื่อง น้ำกลั่น และไส้กรองอากาศ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2. 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จัดเส้นทางการเดินรถอย่างมีประสิทธิภาพ เช่น ทางเดียวกันไปด้วยกัน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</w:rPr>
        <w:t> (Car Pool)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3. 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ให้พนักงานขับรถศึกษาเส้นทางก่อนการเดินทางทุกครั้ง เพื่อเลือกทางที่ใกล้ที่สุดหรือ</w:t>
      </w:r>
      <w:r w:rsidRPr="007D071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ใช้เวลาน้อยที่สุด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4. 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ให้พนักงานขับรถ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ขับรถความเร็วไม่เกิน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 90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กิโลเมตรต่อชั่วโมง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5. 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ดับเครื่องยนต์ทุกครั้งเมื่อจอดรถคอยเป็นเวลานานเกิน 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10 </w:t>
      </w:r>
      <w:r w:rsidRPr="007D071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นาที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b/>
          <w:bCs/>
          <w:spacing w:val="-4"/>
          <w:sz w:val="32"/>
          <w:u w:val="single"/>
          <w:cs/>
        </w:rPr>
        <w:t>มาตรการลดค่าโทรศัพท์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Arial" w:eastAsia="Times New Roman" w:hAnsi="Arial" w:cs="Arial"/>
          <w:sz w:val="21"/>
          <w:szCs w:val="21"/>
        </w:rPr>
        <w:pict>
          <v:shape id="_x0000_i1026" type="#_x0000_t75" alt="" style="width:24pt;height:24pt"/>
        </w:pic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ใช้โทรศัพท์ระบบเครือข่ายภายใน ในการติดต่อราชการภายในมหาวิทยาลัยมหิดล</w: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2. 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ควรใช้โทรศัพท์เฉพาะเรื่องที่จำเป็น และไม่ควรใช้ครั้งละ นาน ๆ</w:t>
      </w:r>
    </w:p>
    <w:p w:rsidR="007D0712" w:rsidRPr="007D0712" w:rsidRDefault="007D0712" w:rsidP="007D0712">
      <w:pPr>
        <w:spacing w:after="0" w:line="315" w:lineRule="atLeast"/>
        <w:ind w:left="57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3. 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การใช้โทรศัพท์ทางไกล</w:t>
      </w:r>
      <w:r w:rsidRPr="007D0712">
        <w:rPr>
          <w:rFonts w:ascii="TH SarabunPSK" w:eastAsia="Times New Roman" w:hAnsi="TH SarabunPSK" w:cs="TH SarabunPSK"/>
          <w:sz w:val="32"/>
          <w:szCs w:val="32"/>
        </w:rPr>
        <w:t> PIN PHONE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ให้กด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 1234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แล้วตามด้วยหมายเลขโทรศัพท์ที่จะโทรออก</w:t>
      </w:r>
      <w:r w:rsidRPr="007D0712">
        <w:rPr>
          <w:rFonts w:ascii="Arial" w:eastAsia="Times New Roman" w:hAnsi="Arial" w:cs="Arial"/>
          <w:sz w:val="21"/>
          <w:szCs w:val="21"/>
        </w:rPr>
        <w:br/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การส่งหนังสือที่ไม่เร่งด่วนให้งดส่งทางเครื่องโทรสาร ควรใช้บริการไปรษณีย์มหาวิทยาลัย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ให้ลงรายละเอียดการใช้โทรศัพท์ทางไกลในสมุด ขอใช้โทรศัพท์ทุกครั้งให้ละเอียด</w:t>
      </w:r>
      <w:r w:rsidRPr="007D0712">
        <w:rPr>
          <w:rFonts w:ascii="TH SarabunPSK" w:eastAsia="Times New Roman" w:hAnsi="TH SarabunPSK" w:cs="TH SarabunPSK"/>
          <w:sz w:val="32"/>
          <w:szCs w:val="32"/>
        </w:rPr>
        <w:t>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ชัดเจน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b/>
          <w:bCs/>
          <w:sz w:val="32"/>
          <w:u w:val="single"/>
          <w:cs/>
        </w:rPr>
        <w:t>มาตรการประหยัดน้ำประปา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ปิดก๊อกน้ำให้สนิทหลังจากใช้งานแล้ว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ช่วยกันสอดส่องดูแลการรั่วไหลซึมของน้ำ (หากพบให้แจ้งหน่วยอาคารสถานที่ฯ)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lastRenderedPageBreak/>
        <w:t>3. </w:t>
      </w:r>
      <w:r w:rsidRPr="007D071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ซ่อมแซมท่อน้ำ ชักโครกหรือก๊อกน้ำที่ชำรุดเพื่อไม่ให้น้ำรั่ว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ติดป้ายรณรงค์ใช้น้ำประปาอย่างประหยัด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>5. 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ไม่เปิดน้ำรดต้นไม้ ในสนามหญ้าทิ้งไว้นาน ๆจนน้ำท่วมนอง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b/>
          <w:bCs/>
          <w:sz w:val="32"/>
          <w:u w:val="single"/>
          <w:cs/>
        </w:rPr>
        <w:t>มาตรการอื่นๆ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 xml:space="preserve">ลดการใช้กระดาษ โดยนำกระดาษใช้แล้ว </w:t>
      </w:r>
      <w:r w:rsidRPr="007D071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D0712">
        <w:rPr>
          <w:rFonts w:ascii="TH SarabunPSK" w:eastAsia="Times New Roman" w:hAnsi="TH SarabunPSK" w:cs="TH SarabunPSK"/>
          <w:sz w:val="32"/>
          <w:szCs w:val="32"/>
          <w:cs/>
        </w:rPr>
        <w:t>หน้ามาทำเอกสารสำเนาหรือเอกสารที่ไม่สำคัญที่ใช้ภายในสำนักงาน</w:t>
      </w:r>
    </w:p>
    <w:p w:rsidR="007D0712" w:rsidRPr="007D0712" w:rsidRDefault="007D0712" w:rsidP="007D0712">
      <w:pPr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</w:p>
    <w:p w:rsidR="006C53CF" w:rsidRDefault="007D0712"/>
    <w:sectPr w:rsidR="006C53CF" w:rsidSect="007D071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D0712"/>
    <w:rsid w:val="00613AF8"/>
    <w:rsid w:val="007D0712"/>
    <w:rsid w:val="009F195E"/>
    <w:rsid w:val="00C4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07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07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1</cp:revision>
  <dcterms:created xsi:type="dcterms:W3CDTF">2019-06-19T06:14:00Z</dcterms:created>
  <dcterms:modified xsi:type="dcterms:W3CDTF">2019-06-19T06:22:00Z</dcterms:modified>
</cp:coreProperties>
</file>